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D4" w:rsidRDefault="000433D4" w:rsidP="002B505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0433D4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3D4" w:rsidRPr="00533949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339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«Бальзино»</w:t>
      </w:r>
    </w:p>
    <w:p w:rsidR="000433D4" w:rsidRPr="00533949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433D4" w:rsidRPr="00533949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339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433D4" w:rsidRPr="00212673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3D4" w:rsidRPr="00212673" w:rsidRDefault="000433D4" w:rsidP="000433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04461">
        <w:rPr>
          <w:rFonts w:ascii="Times New Roman" w:eastAsia="SimSun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.12</w:t>
      </w: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.2022 года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65</w:t>
      </w:r>
    </w:p>
    <w:p w:rsidR="000433D4" w:rsidRPr="00212673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3D4" w:rsidRPr="00212673" w:rsidRDefault="000433D4" w:rsidP="000433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0433D4" w:rsidRDefault="000433D4" w:rsidP="000433D4">
      <w:pPr>
        <w:jc w:val="center"/>
        <w:rPr>
          <w:b/>
          <w:sz w:val="28"/>
          <w:szCs w:val="28"/>
        </w:rPr>
      </w:pPr>
    </w:p>
    <w:p w:rsidR="000433D4" w:rsidRPr="000433D4" w:rsidRDefault="000433D4" w:rsidP="0004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D4">
        <w:rPr>
          <w:rFonts w:ascii="Times New Roman" w:hAnsi="Times New Roman" w:cs="Times New Roman"/>
          <w:b/>
          <w:sz w:val="28"/>
          <w:szCs w:val="28"/>
        </w:rPr>
        <w:t>О бюджете сельск</w:t>
      </w:r>
      <w:r w:rsidR="00CE4495">
        <w:rPr>
          <w:rFonts w:ascii="Times New Roman" w:hAnsi="Times New Roman" w:cs="Times New Roman"/>
          <w:b/>
          <w:sz w:val="28"/>
          <w:szCs w:val="28"/>
        </w:rPr>
        <w:t>ого поселения «Бальзино» на 2023</w:t>
      </w:r>
      <w:r w:rsidRPr="000433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3D4" w:rsidRPr="000433D4" w:rsidRDefault="000433D4" w:rsidP="00043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1.Основные характеристики бюджета сельского поселения «Бальзино» на 2022 год</w:t>
      </w:r>
    </w:p>
    <w:p w:rsidR="000433D4" w:rsidRPr="000433D4" w:rsidRDefault="00204461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64</w:t>
      </w:r>
      <w:r w:rsidR="002B4352">
        <w:rPr>
          <w:rFonts w:ascii="Times New Roman" w:hAnsi="Times New Roman" w:cs="Times New Roman"/>
          <w:sz w:val="28"/>
          <w:szCs w:val="28"/>
        </w:rPr>
        <w:t>63,5</w:t>
      </w:r>
      <w:r w:rsidR="000433D4">
        <w:rPr>
          <w:rFonts w:ascii="Times New Roman" w:hAnsi="Times New Roman" w:cs="Times New Roman"/>
          <w:sz w:val="28"/>
          <w:szCs w:val="28"/>
        </w:rPr>
        <w:t xml:space="preserve"> </w:t>
      </w:r>
      <w:r w:rsidR="000433D4" w:rsidRPr="000433D4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04461">
        <w:rPr>
          <w:rFonts w:ascii="Times New Roman" w:hAnsi="Times New Roman" w:cs="Times New Roman"/>
          <w:sz w:val="28"/>
          <w:szCs w:val="28"/>
        </w:rPr>
        <w:t>щий объем расходов в сумме 64</w:t>
      </w:r>
      <w:r w:rsidR="002B4352">
        <w:rPr>
          <w:rFonts w:ascii="Times New Roman" w:hAnsi="Times New Roman" w:cs="Times New Roman"/>
          <w:sz w:val="28"/>
          <w:szCs w:val="28"/>
        </w:rPr>
        <w:t>63,5</w:t>
      </w:r>
      <w:r w:rsidRPr="000433D4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2. Главные администраторы доходов бюджета сельского поселения «Бальзино» и главные администраторы источников финансирования дефицитов бюджета сельского поселения на 2023 год.</w:t>
      </w:r>
    </w:p>
    <w:p w:rsidR="000433D4" w:rsidRPr="000433D4" w:rsidRDefault="000433D4" w:rsidP="0004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0433D4" w:rsidRPr="000433D4" w:rsidRDefault="000433D4" w:rsidP="0004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– органов местного самоуправления согласно приложению №2 к настоящему Решению.</w:t>
      </w:r>
    </w:p>
    <w:p w:rsidR="000433D4" w:rsidRPr="000433D4" w:rsidRDefault="000433D4" w:rsidP="0004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№1,2 к настоящему Решению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3. Поступления доходов в бюджет сельского поселения по основным источникам на 2023 год.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Основные доходы местного бюджета закрепить за УФНС России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</w:t>
      </w:r>
      <w:r w:rsidRPr="000433D4">
        <w:rPr>
          <w:rFonts w:ascii="Times New Roman" w:hAnsi="Times New Roman" w:cs="Times New Roman"/>
          <w:sz w:val="28"/>
          <w:szCs w:val="28"/>
        </w:rPr>
        <w:lastRenderedPageBreak/>
        <w:t>излишне уплаченных (взысканных) платежей в бюджет, пений и штрафов по ним.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4. Распределение бюджетных ассигнований по расходам бюджета сельского поселения на 2023 год.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Утвердить бюджет СП «Бальзино» на 2023 год поступления доходов в бюджет сельского поселения по основным источникам согласно приложения №3 к настоящему Решению.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Учесть распределение расходов бюджета сельского поселения на 2023 год по разделам, подразделам, целевым статьям и видам расходов классификации согласно приложения №4 к настоящему Решению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6.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Администрация и Совет СП «Бальзино» не вправе принимать решения, приводящие к увеличению в 2023 году численности муниципальных служащих и работников муниципальных бюджетных учреждений.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7.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Решение подлежит опубликованию не позднее 10 дней после его подписания.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8.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2023 года</w:t>
      </w:r>
    </w:p>
    <w:p w:rsidR="000433D4" w:rsidRPr="000433D4" w:rsidRDefault="000433D4" w:rsidP="0004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D4" w:rsidRPr="000433D4" w:rsidRDefault="000433D4" w:rsidP="000433D4">
      <w:pPr>
        <w:rPr>
          <w:rFonts w:ascii="Times New Roman" w:hAnsi="Times New Roman" w:cs="Times New Roman"/>
          <w:sz w:val="28"/>
          <w:szCs w:val="28"/>
        </w:rPr>
      </w:pPr>
    </w:p>
    <w:p w:rsidR="000433D4" w:rsidRPr="000433D4" w:rsidRDefault="000433D4" w:rsidP="000433D4">
      <w:pPr>
        <w:rPr>
          <w:rFonts w:ascii="Times New Roman" w:hAnsi="Times New Roman" w:cs="Times New Roman"/>
          <w:sz w:val="28"/>
          <w:szCs w:val="28"/>
        </w:rPr>
      </w:pPr>
    </w:p>
    <w:p w:rsidR="000433D4" w:rsidRDefault="000433D4" w:rsidP="0004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33D4" w:rsidRPr="000433D4" w:rsidRDefault="000433D4" w:rsidP="0004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33D4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0433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33D4">
        <w:rPr>
          <w:rFonts w:ascii="Times New Roman" w:hAnsi="Times New Roman" w:cs="Times New Roman"/>
          <w:sz w:val="28"/>
          <w:szCs w:val="28"/>
        </w:rPr>
        <w:t xml:space="preserve">  К.А.</w:t>
      </w:r>
      <w:r w:rsidR="00204461">
        <w:rPr>
          <w:rFonts w:ascii="Times New Roman" w:hAnsi="Times New Roman" w:cs="Times New Roman"/>
          <w:sz w:val="28"/>
          <w:szCs w:val="28"/>
        </w:rPr>
        <w:t xml:space="preserve"> </w:t>
      </w:r>
      <w:r w:rsidRPr="000433D4">
        <w:rPr>
          <w:rFonts w:ascii="Times New Roman" w:hAnsi="Times New Roman" w:cs="Times New Roman"/>
          <w:sz w:val="28"/>
          <w:szCs w:val="28"/>
        </w:rPr>
        <w:t>Зубарева</w:t>
      </w:r>
    </w:p>
    <w:p w:rsidR="000433D4" w:rsidRPr="000433D4" w:rsidRDefault="000433D4" w:rsidP="00043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9D" w:rsidRPr="000433D4" w:rsidRDefault="008E669D">
      <w:pPr>
        <w:rPr>
          <w:rFonts w:ascii="Times New Roman" w:hAnsi="Times New Roman" w:cs="Times New Roman"/>
          <w:sz w:val="28"/>
          <w:szCs w:val="28"/>
        </w:rPr>
      </w:pPr>
    </w:p>
    <w:sectPr w:rsidR="008E669D" w:rsidRPr="000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09F"/>
    <w:multiLevelType w:val="hybridMultilevel"/>
    <w:tmpl w:val="225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9"/>
    <w:rsid w:val="000433D4"/>
    <w:rsid w:val="00204461"/>
    <w:rsid w:val="002B4352"/>
    <w:rsid w:val="002B505C"/>
    <w:rsid w:val="00533949"/>
    <w:rsid w:val="005704B9"/>
    <w:rsid w:val="008E669D"/>
    <w:rsid w:val="00CE4495"/>
    <w:rsid w:val="00F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3FD9-EE99-4A2F-843A-092A2C20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2270</Characters>
  <Application>Microsoft Office Word</Application>
  <DocSecurity>0</DocSecurity>
  <Lines>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2022-12-29T00:54:00Z</cp:lastPrinted>
  <dcterms:created xsi:type="dcterms:W3CDTF">2022-12-13T11:33:00Z</dcterms:created>
  <dcterms:modified xsi:type="dcterms:W3CDTF">2022-12-29T00:56:00Z</dcterms:modified>
</cp:coreProperties>
</file>